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796" w:rsidRDefault="009E7793" w:rsidP="009E7793">
      <w:pPr>
        <w:widowControl/>
        <w:shd w:val="clear" w:color="auto" w:fill="FFFFFF"/>
        <w:rPr>
          <w:rFonts w:ascii="標楷體" w:eastAsia="標楷體" w:hAnsi="標楷體" w:cs="Segoe UI Historic"/>
          <w:b/>
          <w:color w:val="080809"/>
          <w:kern w:val="0"/>
          <w:sz w:val="52"/>
          <w:szCs w:val="52"/>
          <w:lang w:eastAsia="zh-HK"/>
        </w:rPr>
      </w:pPr>
      <w:r w:rsidRPr="009E7793">
        <w:rPr>
          <w:rFonts w:ascii="標楷體" w:eastAsia="標楷體" w:hAnsi="標楷體" w:cs="Segoe UI Historic" w:hint="eastAsia"/>
          <w:b/>
          <w:color w:val="080809"/>
          <w:kern w:val="0"/>
          <w:sz w:val="52"/>
          <w:szCs w:val="52"/>
          <w:lang w:eastAsia="zh-HK"/>
        </w:rPr>
        <w:t>台南市商業總會11</w:t>
      </w:r>
      <w:r w:rsidR="00991C39">
        <w:rPr>
          <w:rFonts w:ascii="標楷體" w:eastAsia="標楷體" w:hAnsi="標楷體" w:cs="Segoe UI Historic" w:hint="eastAsia"/>
          <w:b/>
          <w:color w:val="080809"/>
          <w:kern w:val="0"/>
          <w:sz w:val="52"/>
          <w:szCs w:val="52"/>
        </w:rPr>
        <w:t>5</w:t>
      </w:r>
      <w:r w:rsidRPr="009E7793">
        <w:rPr>
          <w:rFonts w:ascii="標楷體" w:eastAsia="標楷體" w:hAnsi="標楷體" w:cs="Segoe UI Historic" w:hint="eastAsia"/>
          <w:b/>
          <w:color w:val="080809"/>
          <w:kern w:val="0"/>
          <w:sz w:val="52"/>
          <w:szCs w:val="52"/>
          <w:lang w:eastAsia="zh-HK"/>
        </w:rPr>
        <w:t>年度</w:t>
      </w:r>
      <w:r w:rsidRPr="009E7793">
        <w:rPr>
          <w:rFonts w:ascii="標楷體" w:eastAsia="標楷體" w:hAnsi="標楷體" w:cs="Segoe UI Historic"/>
          <w:b/>
          <w:color w:val="080809"/>
          <w:kern w:val="0"/>
          <w:sz w:val="52"/>
          <w:szCs w:val="52"/>
        </w:rPr>
        <w:t>「孝親獎」選拔</w:t>
      </w:r>
      <w:r w:rsidR="00CF38F8">
        <w:rPr>
          <w:rFonts w:ascii="標楷體" w:eastAsia="標楷體" w:hAnsi="標楷體" w:cs="Segoe UI Historic" w:hint="eastAsia"/>
          <w:b/>
          <w:color w:val="080809"/>
          <w:kern w:val="0"/>
          <w:sz w:val="52"/>
          <w:szCs w:val="52"/>
          <w:lang w:eastAsia="zh-HK"/>
        </w:rPr>
        <w:t>辦法</w:t>
      </w:r>
    </w:p>
    <w:p w:rsidR="008669D8" w:rsidRPr="008669D8" w:rsidRDefault="008669D8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</w:pPr>
      <w:r w:rsidRPr="008669D8">
        <w:rPr>
          <w:rFonts w:ascii="標楷體" w:eastAsia="標楷體" w:hAnsi="標楷體" w:cs="Segoe UI Historic" w:hint="eastAsia"/>
          <w:b/>
          <w:color w:val="080809"/>
          <w:kern w:val="0"/>
          <w:sz w:val="28"/>
          <w:szCs w:val="28"/>
        </w:rPr>
        <w:t>一、 目的</w:t>
      </w:r>
    </w:p>
    <w:p w:rsidR="008669D8" w:rsidRPr="008669D8" w:rsidRDefault="008669D8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 w:rsidRPr="008669D8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本會為弘揚商界孝道，獎勵孝行楷模，推廣孝行觀念，鼓勵民眾見賢思齊，於生活中具體展現慈孝行動，營造溫馨、和樂家庭，增進社會祥和</w:t>
      </w:r>
      <w:r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，特</w:t>
      </w:r>
      <w:r w:rsidRPr="008669D8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舉辦「11</w:t>
      </w:r>
      <w:r w:rsidR="00991C39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5</w:t>
      </w:r>
      <w:r w:rsidRPr="008669D8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年度孝親獎」選拔活動。</w:t>
      </w:r>
    </w:p>
    <w:p w:rsidR="008669D8" w:rsidRDefault="008669D8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</w:pPr>
    </w:p>
    <w:p w:rsidR="00DD1796" w:rsidRPr="00DD1796" w:rsidRDefault="008669D8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 w:hint="eastAsia"/>
          <w:b/>
          <w:color w:val="080809"/>
          <w:kern w:val="0"/>
          <w:sz w:val="28"/>
          <w:szCs w:val="28"/>
        </w:rPr>
        <w:t>二</w:t>
      </w:r>
      <w:r w:rsidR="00DD1796" w:rsidRPr="00DD1796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、推薦資格</w:t>
      </w:r>
    </w:p>
    <w:p w:rsidR="00DD1796" w:rsidRPr="00DD1796" w:rsidRDefault="00B40B74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1.</w:t>
      </w:r>
      <w:r w:rsidR="009E7793" w:rsidRPr="009E7793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台南市各商業同業公會所屬會員</w:t>
      </w:r>
      <w:r w:rsidR="00C86CF0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均可被推薦，每公會</w:t>
      </w:r>
      <w:r w:rsidR="00DE06CE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限</w:t>
      </w:r>
      <w:r w:rsidR="00DD1796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推薦1名。</w:t>
      </w:r>
    </w:p>
    <w:p w:rsidR="00DD1796" w:rsidRPr="00DD1796" w:rsidRDefault="00B40B74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2.</w:t>
      </w:r>
      <w:r w:rsidR="00DD1796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被推薦人須品行端正，無不良紀錄</w:t>
      </w:r>
      <w:r w:rsidR="00C86CF0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，</w:t>
      </w:r>
      <w:r w:rsidR="00DE06CE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並具</w:t>
      </w:r>
      <w:r w:rsidR="00C86CF0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有孝順長輩</w:t>
      </w:r>
      <w:r w:rsidR="00DE06CE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之</w:t>
      </w:r>
      <w:r w:rsidR="00C86CF0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事蹟</w:t>
      </w:r>
      <w:r w:rsidR="00DD1796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。</w:t>
      </w:r>
    </w:p>
    <w:p w:rsidR="00DD1796" w:rsidRPr="00DD1796" w:rsidRDefault="00B40B74" w:rsidP="008669D8">
      <w:pPr>
        <w:widowControl/>
        <w:shd w:val="clear" w:color="auto" w:fill="FFFFFF"/>
        <w:spacing w:line="380" w:lineRule="exact"/>
        <w:ind w:left="280" w:hangingChars="100" w:hanging="280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3.</w:t>
      </w:r>
      <w:r w:rsidR="00DE06CE" w:rsidRPr="00DE06CE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推薦資料須經本人同意，並由推薦公會就事蹟提供說明，加蓋圖記後送交台南市商業總會評選。</w:t>
      </w:r>
    </w:p>
    <w:p w:rsidR="00DD1796" w:rsidRPr="00DD1796" w:rsidRDefault="00DD1796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</w:p>
    <w:p w:rsidR="00DD1796" w:rsidRPr="00DD1796" w:rsidRDefault="008669D8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 w:hint="eastAsia"/>
          <w:b/>
          <w:color w:val="080809"/>
          <w:kern w:val="0"/>
          <w:sz w:val="28"/>
          <w:szCs w:val="28"/>
        </w:rPr>
        <w:t>三</w:t>
      </w:r>
      <w:r w:rsidR="00DD1796" w:rsidRPr="00DD1796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、事蹟條件</w:t>
      </w:r>
    </w:p>
    <w:p w:rsidR="00DD1796" w:rsidRPr="00DD1796" w:rsidRDefault="00252C9C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被</w:t>
      </w:r>
      <w:r w:rsidR="00DD1796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推薦人需具備下列孝親事蹟之一或多項：</w:t>
      </w:r>
    </w:p>
    <w:p w:rsidR="00DD1796" w:rsidRPr="00DD1796" w:rsidRDefault="00B40B74" w:rsidP="008669D8">
      <w:pPr>
        <w:widowControl/>
        <w:shd w:val="clear" w:color="auto" w:fill="FFFFFF"/>
        <w:spacing w:line="380" w:lineRule="exact"/>
        <w:ind w:left="1820" w:hangingChars="650" w:hanging="1820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1.</w:t>
      </w:r>
      <w:r w:rsidR="00DD1796" w:rsidRPr="00DE06CE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長期奉養</w:t>
      </w:r>
      <w:r w:rsidR="0017188B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：持續多年照顧父母(或祖父母)</w:t>
      </w:r>
      <w:r w:rsidR="00DD1796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，在生活、經濟、醫療等方面給予周全照料。</w:t>
      </w:r>
    </w:p>
    <w:p w:rsidR="00DD1796" w:rsidRPr="00DD1796" w:rsidRDefault="00B40B74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2.</w:t>
      </w:r>
      <w:r w:rsidR="00DD1796" w:rsidRPr="00DE06CE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體貼關懷</w:t>
      </w:r>
      <w:r w:rsidR="00DD1796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：對父母日常起居照顧無微不至，能兼顧工作與家庭。</w:t>
      </w:r>
    </w:p>
    <w:p w:rsidR="00DD1796" w:rsidRPr="00DD1796" w:rsidRDefault="00B40B74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3.</w:t>
      </w:r>
      <w:r w:rsidR="00DD1796" w:rsidRPr="00DE06CE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重大貢獻</w:t>
      </w:r>
      <w:r w:rsidR="00DD1796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：在父母重病、意外或困境時，展現特殊的孝行事蹟。</w:t>
      </w:r>
    </w:p>
    <w:p w:rsidR="00DD1796" w:rsidRPr="00DD1796" w:rsidRDefault="00B40B74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4.</w:t>
      </w:r>
      <w:r w:rsidR="00DD1796" w:rsidRPr="00DE06CE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特殊表現</w:t>
      </w:r>
      <w:r w:rsidR="00DD1796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：對於弘揚孝道有具體行動，如積極推動孝親文化，具社會影響力。</w:t>
      </w:r>
    </w:p>
    <w:p w:rsidR="00DD1796" w:rsidRPr="00DD1796" w:rsidRDefault="00DD1796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</w:p>
    <w:p w:rsidR="00DD1796" w:rsidRDefault="008669D8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 w:hint="eastAsia"/>
          <w:b/>
          <w:color w:val="080809"/>
          <w:kern w:val="0"/>
          <w:sz w:val="28"/>
          <w:szCs w:val="28"/>
        </w:rPr>
        <w:t>四</w:t>
      </w:r>
      <w:r w:rsidR="00DD1796" w:rsidRPr="00DD1796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、</w:t>
      </w:r>
      <w:r w:rsidR="00C86CF0" w:rsidRPr="009E7793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評審標準（</w:t>
      </w:r>
      <w:r w:rsidR="00DD1796" w:rsidRPr="00DD1796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採</w:t>
      </w:r>
      <w:r w:rsidR="00C86CF0" w:rsidRPr="00DD1796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計分制，滿分 100 分）</w:t>
      </w:r>
    </w:p>
    <w:p w:rsidR="001312A7" w:rsidRPr="00DD1796" w:rsidRDefault="001312A7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※</w:t>
      </w:r>
      <w:r w:rsidRPr="001312A7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由台南市商業總會成立之評選人員秉持公正、公平、公開原則審閱。</w:t>
      </w:r>
    </w:p>
    <w:p w:rsidR="00DD1796" w:rsidRPr="001312A7" w:rsidRDefault="00B80909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1.</w:t>
      </w:r>
      <w:r w:rsidR="00DD1796" w:rsidRPr="001312A7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孝行事蹟具體性（40 分）</w:t>
      </w:r>
      <w:r w:rsidR="001312A7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：</w:t>
      </w:r>
      <w:r w:rsidR="00DD1796" w:rsidRPr="001312A7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是否有實際、具體、可驗證的事例。</w:t>
      </w:r>
    </w:p>
    <w:p w:rsidR="00DD1796" w:rsidRPr="001312A7" w:rsidRDefault="00B40B74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2.</w:t>
      </w:r>
      <w:r w:rsidR="00DD1796" w:rsidRPr="001312A7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孝行持續性（25 分）</w:t>
      </w:r>
      <w:r w:rsidR="001312A7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：</w:t>
      </w:r>
      <w:r w:rsidR="00FD3773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是否屬長期而非偶發性孝親行為</w:t>
      </w:r>
      <w:r w:rsidR="00DD1796" w:rsidRPr="001312A7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。</w:t>
      </w:r>
    </w:p>
    <w:p w:rsidR="00DD1796" w:rsidRPr="001312A7" w:rsidRDefault="00B40B74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3.</w:t>
      </w:r>
      <w:r w:rsidR="00DD1796" w:rsidRPr="001312A7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孝行困難度（20 分）</w:t>
      </w:r>
      <w:r w:rsidR="001312A7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：</w:t>
      </w:r>
      <w:r w:rsidR="00DD1796" w:rsidRPr="001312A7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在經濟、環境或自身困難情況下，</w:t>
      </w:r>
      <w:r w:rsidR="00FD3773" w:rsidRPr="00FD3773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仍能盡孝之程度。</w:t>
      </w:r>
    </w:p>
    <w:p w:rsidR="00DD1796" w:rsidRPr="001312A7" w:rsidRDefault="00B40B74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4.</w:t>
      </w:r>
      <w:r w:rsidR="00DD1796" w:rsidRPr="001312A7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社會影響性（15 分）</w:t>
      </w:r>
      <w:r w:rsidR="001312A7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：</w:t>
      </w:r>
      <w:r w:rsidR="00263715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是否具示範作用，能感動他人</w:t>
      </w:r>
      <w:r w:rsidR="00263715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並</w:t>
      </w:r>
      <w:r w:rsidR="00DD1796" w:rsidRPr="001312A7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弘揚孝道。</w:t>
      </w:r>
    </w:p>
    <w:p w:rsidR="00DD1796" w:rsidRPr="00DD1796" w:rsidRDefault="00DD1796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</w:p>
    <w:p w:rsidR="00DD1796" w:rsidRPr="00DD1796" w:rsidRDefault="008669D8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 w:hint="eastAsia"/>
          <w:b/>
          <w:color w:val="080809"/>
          <w:kern w:val="0"/>
          <w:sz w:val="28"/>
          <w:szCs w:val="28"/>
        </w:rPr>
        <w:t>五</w:t>
      </w:r>
      <w:r w:rsidR="00DD1796" w:rsidRPr="00DD1796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、評選方式</w:t>
      </w:r>
    </w:p>
    <w:p w:rsidR="00DD1796" w:rsidRPr="00DD1796" w:rsidRDefault="00B40B74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  <w:lang w:eastAsia="zh-HK"/>
        </w:rPr>
      </w:pPr>
      <w:r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1.</w:t>
      </w:r>
      <w:r w:rsidR="00DD1796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由各公會初選推薦</w:t>
      </w:r>
      <w:r w:rsidR="00EA6335" w:rsidRPr="00EA6335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提交「選拔表揚推薦表」</w:t>
      </w:r>
      <w:r w:rsidR="009E7793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給本會</w:t>
      </w:r>
      <w:bookmarkStart w:id="0" w:name="_GoBack"/>
      <w:bookmarkEnd w:id="0"/>
      <w:r w:rsidR="00196ED6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。</w:t>
      </w:r>
    </w:p>
    <w:p w:rsidR="00DD1796" w:rsidRPr="00DD1796" w:rsidRDefault="00B40B74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2.</w:t>
      </w:r>
      <w:r w:rsidR="00DD1796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本</w:t>
      </w:r>
      <w:r w:rsidR="00DD1796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會統一審查事蹟資料，依評分標準評選。</w:t>
      </w:r>
    </w:p>
    <w:p w:rsidR="00DD1796" w:rsidRPr="00DD1796" w:rsidRDefault="00B40B74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3.</w:t>
      </w:r>
      <w:r w:rsidR="00DD1796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擇優錄取 10 位，不分名次。</w:t>
      </w:r>
    </w:p>
    <w:p w:rsidR="00DD1796" w:rsidRPr="00DD1796" w:rsidRDefault="00DD1796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</w:p>
    <w:p w:rsidR="00DD1796" w:rsidRPr="00DD1796" w:rsidRDefault="008669D8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 w:hint="eastAsia"/>
          <w:b/>
          <w:color w:val="080809"/>
          <w:kern w:val="0"/>
          <w:sz w:val="28"/>
          <w:szCs w:val="28"/>
        </w:rPr>
        <w:t>六</w:t>
      </w:r>
      <w:r w:rsidR="00DD1796" w:rsidRPr="00DD1796">
        <w:rPr>
          <w:rFonts w:ascii="標楷體" w:eastAsia="標楷體" w:hAnsi="標楷體" w:cs="Segoe UI Historic"/>
          <w:b/>
          <w:color w:val="080809"/>
          <w:kern w:val="0"/>
          <w:sz w:val="28"/>
          <w:szCs w:val="28"/>
        </w:rPr>
        <w:t>、獎勵方式</w:t>
      </w:r>
    </w:p>
    <w:p w:rsidR="00B40B74" w:rsidRDefault="00B40B74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1.</w:t>
      </w:r>
      <w:r w:rsidR="00DD1796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每位得獎人頒發獎金新台幣 3,000 元整。</w:t>
      </w:r>
    </w:p>
    <w:p w:rsidR="001133A5" w:rsidRPr="00DD1796" w:rsidRDefault="00B40B74" w:rsidP="008669D8">
      <w:pPr>
        <w:widowControl/>
        <w:shd w:val="clear" w:color="auto" w:fill="FFFFFF"/>
        <w:spacing w:line="380" w:lineRule="exact"/>
        <w:ind w:left="280" w:hangingChars="100" w:hanging="280"/>
        <w:rPr>
          <w:rFonts w:ascii="標楷體" w:eastAsia="標楷體" w:hAnsi="標楷體" w:cs="Segoe UI Historic"/>
          <w:color w:val="080809"/>
          <w:kern w:val="0"/>
          <w:sz w:val="28"/>
          <w:szCs w:val="28"/>
          <w:lang w:eastAsia="zh-HK"/>
        </w:rPr>
      </w:pPr>
      <w:r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2.</w:t>
      </w:r>
      <w:r w:rsidR="00C86CF0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得獎者</w:t>
      </w:r>
      <w:r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於</w:t>
      </w:r>
      <w:r w:rsidRPr="00B40B74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台南市商業界慶祝第</w:t>
      </w:r>
      <w:r w:rsidR="00991C39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80</w:t>
      </w:r>
      <w:r w:rsidRPr="00B40B74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屆商人節大會上公開表揚</w:t>
      </w:r>
      <w:r w:rsidR="001133A5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，並</w:t>
      </w:r>
      <w:r w:rsidR="001133A5">
        <w:rPr>
          <w:rFonts w:ascii="標楷體" w:eastAsia="標楷體" w:hAnsi="標楷體" w:cs="Segoe UI Historic"/>
          <w:color w:val="080809"/>
          <w:kern w:val="0"/>
          <w:sz w:val="28"/>
          <w:szCs w:val="28"/>
          <w:lang w:eastAsia="zh-HK"/>
        </w:rPr>
        <w:t>頒發獎</w:t>
      </w:r>
      <w:r w:rsidR="00DD1796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  <w:lang w:eastAsia="zh-HK"/>
        </w:rPr>
        <w:t>牌乙面，</w:t>
      </w:r>
      <w:r w:rsidR="001133A5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以彰顯</w:t>
      </w:r>
      <w:r w:rsidR="001133A5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  <w:lang w:eastAsia="zh-HK"/>
        </w:rPr>
        <w:t>孝親典範。</w:t>
      </w:r>
    </w:p>
    <w:p w:rsidR="00AC44D2" w:rsidRDefault="00B40B74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</w:rPr>
      </w:pPr>
      <w:r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3.</w:t>
      </w:r>
      <w:r w:rsidR="00DD1796" w:rsidRPr="00DD1796">
        <w:rPr>
          <w:rFonts w:ascii="標楷體" w:eastAsia="標楷體" w:hAnsi="標楷體" w:cs="Segoe UI Historic"/>
          <w:color w:val="080809"/>
          <w:kern w:val="0"/>
          <w:sz w:val="28"/>
          <w:szCs w:val="28"/>
        </w:rPr>
        <w:t>得獎名單公告於本會及各公會網站/刊物。</w:t>
      </w:r>
    </w:p>
    <w:p w:rsidR="00427A7C" w:rsidRDefault="00427A7C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  <w:lang w:eastAsia="zh-HK"/>
        </w:rPr>
      </w:pPr>
    </w:p>
    <w:p w:rsidR="00427A7C" w:rsidRPr="00427A7C" w:rsidRDefault="00196ED6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b/>
          <w:color w:val="080809"/>
          <w:kern w:val="0"/>
          <w:sz w:val="28"/>
          <w:szCs w:val="28"/>
          <w:lang w:eastAsia="zh-HK"/>
        </w:rPr>
      </w:pPr>
      <w:r>
        <w:rPr>
          <w:rFonts w:ascii="標楷體" w:eastAsia="標楷體" w:hAnsi="標楷體" w:cs="Segoe UI Historic" w:hint="eastAsia"/>
          <w:b/>
          <w:color w:val="080809"/>
          <w:kern w:val="0"/>
          <w:sz w:val="28"/>
          <w:szCs w:val="28"/>
        </w:rPr>
        <w:t>七</w:t>
      </w:r>
      <w:r w:rsidR="00427A7C" w:rsidRPr="00427A7C">
        <w:rPr>
          <w:rFonts w:ascii="標楷體" w:eastAsia="標楷體" w:hAnsi="標楷體" w:cs="Segoe UI Historic" w:hint="eastAsia"/>
          <w:b/>
          <w:color w:val="080809"/>
          <w:kern w:val="0"/>
          <w:sz w:val="28"/>
          <w:szCs w:val="28"/>
          <w:lang w:eastAsia="zh-HK"/>
        </w:rPr>
        <w:t>、報名時間：</w:t>
      </w:r>
    </w:p>
    <w:p w:rsidR="00427A7C" w:rsidRDefault="00427A7C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  <w:lang w:eastAsia="zh-HK"/>
        </w:rPr>
      </w:pPr>
      <w:r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 xml:space="preserve">    即日起至</w:t>
      </w:r>
      <w:r w:rsidRPr="00427A7C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11</w:t>
      </w:r>
      <w:r w:rsidR="00991C39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5</w:t>
      </w:r>
      <w:r w:rsidRPr="00427A7C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年</w:t>
      </w:r>
      <w:r w:rsidR="00361360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8</w:t>
      </w:r>
      <w:r w:rsidRPr="00427A7C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月</w:t>
      </w:r>
      <w:r w:rsidR="00377EBC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2</w:t>
      </w:r>
      <w:r w:rsidR="001B7922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</w:rPr>
        <w:t>1</w:t>
      </w:r>
      <w:r w:rsidRPr="00427A7C">
        <w:rPr>
          <w:rFonts w:ascii="標楷體" w:eastAsia="標楷體" w:hAnsi="標楷體" w:cs="Segoe UI Historic" w:hint="eastAsia"/>
          <w:color w:val="080809"/>
          <w:kern w:val="0"/>
          <w:sz w:val="28"/>
          <w:szCs w:val="28"/>
          <w:lang w:eastAsia="zh-HK"/>
        </w:rPr>
        <w:t>日止。</w:t>
      </w:r>
    </w:p>
    <w:p w:rsidR="00316B97" w:rsidRDefault="00316B97" w:rsidP="008669D8">
      <w:pPr>
        <w:widowControl/>
        <w:shd w:val="clear" w:color="auto" w:fill="FFFFFF"/>
        <w:spacing w:line="380" w:lineRule="exact"/>
        <w:rPr>
          <w:rFonts w:ascii="標楷體" w:eastAsia="標楷體" w:hAnsi="標楷體" w:cs="Segoe UI Historic"/>
          <w:color w:val="080809"/>
          <w:kern w:val="0"/>
          <w:sz w:val="28"/>
          <w:szCs w:val="28"/>
          <w:lang w:eastAsia="zh-HK"/>
        </w:rPr>
      </w:pPr>
    </w:p>
    <w:sectPr w:rsidR="00316B97" w:rsidSect="008669D8">
      <w:pgSz w:w="11906" w:h="16838"/>
      <w:pgMar w:top="454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9C7" w:rsidRDefault="00B349C7" w:rsidP="00CF38F8">
      <w:r>
        <w:separator/>
      </w:r>
    </w:p>
  </w:endnote>
  <w:endnote w:type="continuationSeparator" w:id="0">
    <w:p w:rsidR="00B349C7" w:rsidRDefault="00B349C7" w:rsidP="00CF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9C7" w:rsidRDefault="00B349C7" w:rsidP="00CF38F8">
      <w:r>
        <w:separator/>
      </w:r>
    </w:p>
  </w:footnote>
  <w:footnote w:type="continuationSeparator" w:id="0">
    <w:p w:rsidR="00B349C7" w:rsidRDefault="00B349C7" w:rsidP="00CF3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603F4"/>
    <w:multiLevelType w:val="hybridMultilevel"/>
    <w:tmpl w:val="015A20B0"/>
    <w:lvl w:ilvl="0" w:tplc="97ECAA48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796"/>
    <w:rsid w:val="001133A5"/>
    <w:rsid w:val="001312A7"/>
    <w:rsid w:val="0017188B"/>
    <w:rsid w:val="00196ED6"/>
    <w:rsid w:val="001B7922"/>
    <w:rsid w:val="00237FA0"/>
    <w:rsid w:val="00252C9C"/>
    <w:rsid w:val="00263715"/>
    <w:rsid w:val="002723E3"/>
    <w:rsid w:val="00274723"/>
    <w:rsid w:val="00316B97"/>
    <w:rsid w:val="00361360"/>
    <w:rsid w:val="00377EBC"/>
    <w:rsid w:val="00426BBC"/>
    <w:rsid w:val="00427A7C"/>
    <w:rsid w:val="004D355D"/>
    <w:rsid w:val="005B31D2"/>
    <w:rsid w:val="00606DE4"/>
    <w:rsid w:val="0068331D"/>
    <w:rsid w:val="00702441"/>
    <w:rsid w:val="00792516"/>
    <w:rsid w:val="008669D8"/>
    <w:rsid w:val="00886896"/>
    <w:rsid w:val="008B2461"/>
    <w:rsid w:val="00931F5E"/>
    <w:rsid w:val="00991C39"/>
    <w:rsid w:val="009E7793"/>
    <w:rsid w:val="00A94216"/>
    <w:rsid w:val="00AC44D2"/>
    <w:rsid w:val="00B349C7"/>
    <w:rsid w:val="00B40B74"/>
    <w:rsid w:val="00B80909"/>
    <w:rsid w:val="00BA399C"/>
    <w:rsid w:val="00BC45C8"/>
    <w:rsid w:val="00C63DF2"/>
    <w:rsid w:val="00C86CF0"/>
    <w:rsid w:val="00CF38F8"/>
    <w:rsid w:val="00DD1796"/>
    <w:rsid w:val="00DE06CE"/>
    <w:rsid w:val="00DE3D95"/>
    <w:rsid w:val="00E51B7F"/>
    <w:rsid w:val="00EA6335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336E800-85AE-4173-AA6C-082D0D45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B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F38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38F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38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38F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96E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6E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6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67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24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9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705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2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471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22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8770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95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89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26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822B0-0B0D-4362-96DA-19952C9E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52</cp:revision>
  <cp:lastPrinted>2026-07-21T03:24:00Z</cp:lastPrinted>
  <dcterms:created xsi:type="dcterms:W3CDTF">2025-08-22T08:52:00Z</dcterms:created>
  <dcterms:modified xsi:type="dcterms:W3CDTF">2026-07-21T03:51:00Z</dcterms:modified>
</cp:coreProperties>
</file>