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078" w:rsidRPr="008E5078" w:rsidRDefault="008E5078" w:rsidP="008E5078">
      <w:pPr>
        <w:spacing w:line="360" w:lineRule="auto"/>
        <w:rPr>
          <w:rFonts w:asciiTheme="minorEastAsia" w:eastAsiaTheme="minorEastAsia" w:hAnsiTheme="minorEastAsia" w:cs="Arial"/>
          <w:b/>
          <w:color w:val="222222"/>
          <w:sz w:val="28"/>
          <w:shd w:val="clear" w:color="auto" w:fill="FFFFFF"/>
        </w:rPr>
      </w:pPr>
      <w:r w:rsidRPr="008E5078">
        <w:rPr>
          <w:rFonts w:asciiTheme="minorEastAsia" w:eastAsiaTheme="minorEastAsia" w:hAnsiTheme="minorEastAsia" w:cs="Arial"/>
          <w:b/>
          <w:color w:val="222222"/>
          <w:sz w:val="28"/>
          <w:shd w:val="clear" w:color="auto" w:fill="FFFFFF"/>
        </w:rPr>
        <w:t>整合性藥癮醫療示範中心試辦計畫</w:t>
      </w:r>
    </w:p>
    <w:p w:rsidR="008E5078" w:rsidRPr="008E5078" w:rsidRDefault="008E5078" w:rsidP="008E5078">
      <w:pPr>
        <w:spacing w:line="360" w:lineRule="auto"/>
        <w:rPr>
          <w:rFonts w:asciiTheme="minorEastAsia" w:eastAsiaTheme="minorEastAsia" w:hAnsiTheme="minorEastAsia" w:cs="Arial"/>
          <w:b/>
          <w:color w:val="222222"/>
          <w:shd w:val="clear" w:color="auto" w:fill="FFFFFF"/>
        </w:rPr>
      </w:pPr>
      <w:r w:rsidRPr="008E5078">
        <w:rPr>
          <w:rFonts w:asciiTheme="minorEastAsia" w:eastAsiaTheme="minorEastAsia" w:hAnsiTheme="minorEastAsia" w:cs="Arial"/>
          <w:b/>
          <w:color w:val="222222"/>
          <w:shd w:val="clear" w:color="auto" w:fill="FFFFFF"/>
        </w:rPr>
        <w:t>徵 奇美醫院精神醫學部成癮防治科 計畫助理2名</w:t>
      </w:r>
    </w:p>
    <w:p w:rsidR="008E5078" w:rsidRDefault="008E5078" w:rsidP="008E5078">
      <w:pPr>
        <w:spacing w:line="360" w:lineRule="auto"/>
        <w:jc w:val="both"/>
        <w:rPr>
          <w:rFonts w:asciiTheme="minorEastAsia" w:eastAsiaTheme="minorEastAsia" w:hAnsiTheme="minorEastAsia" w:cs="Arial"/>
          <w:b/>
          <w:color w:val="222222"/>
          <w:shd w:val="clear" w:color="auto" w:fill="FFFFFF"/>
        </w:rPr>
      </w:pPr>
      <w:r w:rsidRPr="008E5078">
        <w:rPr>
          <w:rFonts w:asciiTheme="minorEastAsia" w:eastAsiaTheme="minorEastAsia" w:hAnsiTheme="minorEastAsia" w:cs="Arial"/>
          <w:b/>
          <w:color w:val="222222"/>
          <w:shd w:val="clear" w:color="auto" w:fill="FFFFFF"/>
        </w:rPr>
        <w:t>【擔任職務】</w:t>
      </w:r>
      <w:proofErr w:type="gramStart"/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114</w:t>
      </w:r>
      <w:proofErr w:type="gramEnd"/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年度發展整合性藥癮醫療示範模式計畫 計畫助理</w:t>
      </w:r>
      <w:r w:rsidRPr="008E5078">
        <w:rPr>
          <w:rFonts w:asciiTheme="minorEastAsia" w:eastAsiaTheme="minorEastAsia" w:hAnsiTheme="minorEastAsia" w:cs="Arial"/>
          <w:color w:val="222222"/>
        </w:rPr>
        <w:br/>
      </w:r>
      <w:r w:rsidRPr="008E5078">
        <w:rPr>
          <w:rFonts w:asciiTheme="minorEastAsia" w:eastAsiaTheme="minorEastAsia" w:hAnsiTheme="minorEastAsia" w:cs="Arial"/>
          <w:b/>
          <w:color w:val="222222"/>
          <w:shd w:val="clear" w:color="auto" w:fill="FFFFFF"/>
        </w:rPr>
        <w:t>【服務對象】</w:t>
      </w:r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本院成癮個案</w:t>
      </w:r>
      <w:r w:rsidRPr="008E5078">
        <w:rPr>
          <w:rFonts w:asciiTheme="minorEastAsia" w:eastAsiaTheme="minorEastAsia" w:hAnsiTheme="minorEastAsia" w:cs="Arial"/>
          <w:color w:val="222222"/>
        </w:rPr>
        <w:br/>
      </w:r>
      <w:r w:rsidRPr="008E5078">
        <w:rPr>
          <w:rFonts w:asciiTheme="minorEastAsia" w:eastAsiaTheme="minorEastAsia" w:hAnsiTheme="minorEastAsia" w:cs="Arial"/>
          <w:b/>
          <w:color w:val="222222"/>
          <w:shd w:val="clear" w:color="auto" w:fill="FFFFFF"/>
        </w:rPr>
        <w:t>【工作地點】</w:t>
      </w:r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奇美醫院樹林院區（台南市中西區樹林街二段442號）</w:t>
      </w:r>
      <w:r w:rsidRPr="008E5078">
        <w:rPr>
          <w:rFonts w:asciiTheme="minorEastAsia" w:eastAsiaTheme="minorEastAsia" w:hAnsiTheme="minorEastAsia" w:cs="Arial"/>
          <w:color w:val="222222"/>
        </w:rPr>
        <w:br/>
      </w:r>
      <w:r w:rsidRPr="008E5078">
        <w:rPr>
          <w:rFonts w:asciiTheme="minorEastAsia" w:eastAsiaTheme="minorEastAsia" w:hAnsiTheme="minorEastAsia" w:cs="Arial"/>
          <w:b/>
          <w:color w:val="222222"/>
          <w:shd w:val="clear" w:color="auto" w:fill="FFFFFF"/>
        </w:rPr>
        <w:t>【工作起始時間】</w:t>
      </w:r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即日起</w:t>
      </w:r>
      <w:r w:rsidRPr="008E5078">
        <w:rPr>
          <w:rFonts w:asciiTheme="minorEastAsia" w:eastAsiaTheme="minorEastAsia" w:hAnsiTheme="minorEastAsia" w:cs="Arial"/>
          <w:color w:val="222222"/>
        </w:rPr>
        <w:br/>
      </w:r>
      <w:r w:rsidRPr="008E5078">
        <w:rPr>
          <w:rFonts w:asciiTheme="minorEastAsia" w:eastAsiaTheme="minorEastAsia" w:hAnsiTheme="minorEastAsia" w:cs="Arial"/>
          <w:b/>
          <w:color w:val="222222"/>
          <w:shd w:val="clear" w:color="auto" w:fill="FFFFFF"/>
        </w:rPr>
        <w:t>【工作時間】</w:t>
      </w:r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週一至週五08:00-17:00</w:t>
      </w:r>
      <w:r w:rsidRPr="008E5078">
        <w:rPr>
          <w:rFonts w:asciiTheme="minorEastAsia" w:eastAsiaTheme="minorEastAsia" w:hAnsiTheme="minorEastAsia" w:cs="Arial"/>
          <w:color w:val="222222"/>
        </w:rPr>
        <w:br/>
      </w:r>
      <w:r w:rsidRPr="008E5078">
        <w:rPr>
          <w:rFonts w:asciiTheme="minorEastAsia" w:eastAsiaTheme="minorEastAsia" w:hAnsiTheme="minorEastAsia" w:cs="Arial"/>
          <w:b/>
          <w:color w:val="222222"/>
          <w:shd w:val="clear" w:color="auto" w:fill="FFFFFF"/>
        </w:rPr>
        <w:t>【工作待遇】</w:t>
      </w:r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月薪50,760元，享</w:t>
      </w:r>
      <w:proofErr w:type="gramStart"/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勞</w:t>
      </w:r>
      <w:proofErr w:type="gramEnd"/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健保、勞退、年終獎金。</w:t>
      </w:r>
      <w:r w:rsidRPr="008E5078">
        <w:rPr>
          <w:rFonts w:asciiTheme="minorEastAsia" w:eastAsiaTheme="minorEastAsia" w:hAnsiTheme="minorEastAsia" w:cs="Arial"/>
          <w:color w:val="222222"/>
        </w:rPr>
        <w:br/>
      </w:r>
      <w:r w:rsidRPr="008E5078">
        <w:rPr>
          <w:rFonts w:asciiTheme="minorEastAsia" w:eastAsiaTheme="minorEastAsia" w:hAnsiTheme="minorEastAsia" w:cs="Arial"/>
          <w:b/>
          <w:color w:val="222222"/>
          <w:shd w:val="clear" w:color="auto" w:fill="FFFFFF"/>
        </w:rPr>
        <w:t>【工作內容】</w:t>
      </w:r>
    </w:p>
    <w:p w:rsidR="008E5078" w:rsidRPr="008E5078" w:rsidRDefault="008E5078" w:rsidP="008E5078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Theme="minorEastAsia" w:eastAsiaTheme="minorEastAsia" w:hAnsiTheme="minorEastAsia"/>
        </w:rPr>
      </w:pPr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擔任本計畫主要溝通窗口，如：</w:t>
      </w:r>
      <w:proofErr w:type="gramStart"/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衛福部</w:t>
      </w:r>
      <w:proofErr w:type="gramEnd"/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、衛生局、嘉南療養院等相關合作單位之聯繫與資源串連。</w:t>
      </w:r>
    </w:p>
    <w:p w:rsidR="008E5078" w:rsidRPr="008E5078" w:rsidRDefault="008E5078" w:rsidP="008E5078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Theme="minorEastAsia" w:eastAsiaTheme="minorEastAsia" w:hAnsiTheme="minorEastAsia"/>
        </w:rPr>
      </w:pPr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本科成癮相關評估與治療等業務。</w:t>
      </w:r>
    </w:p>
    <w:p w:rsidR="008E5078" w:rsidRPr="008E5078" w:rsidRDefault="008E5078" w:rsidP="008E5078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Theme="minorEastAsia" w:eastAsiaTheme="minorEastAsia" w:hAnsiTheme="minorEastAsia"/>
        </w:rPr>
      </w:pPr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執行</w:t>
      </w:r>
      <w:proofErr w:type="gramStart"/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本院藥癮</w:t>
      </w:r>
      <w:proofErr w:type="gramEnd"/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治療團體。</w:t>
      </w:r>
    </w:p>
    <w:p w:rsidR="008E5078" w:rsidRPr="008E5078" w:rsidRDefault="008E5078" w:rsidP="008E5078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Theme="minorEastAsia" w:eastAsiaTheme="minorEastAsia" w:hAnsiTheme="minorEastAsia"/>
        </w:rPr>
      </w:pPr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期中與期末成果報告、計畫書、計畫相關簡報撰寫</w:t>
      </w:r>
      <w:r>
        <w:rPr>
          <w:rFonts w:asciiTheme="minorEastAsia" w:eastAsiaTheme="minorEastAsia" w:hAnsiTheme="minorEastAsia" w:cs="Arial" w:hint="eastAsia"/>
          <w:color w:val="222222"/>
          <w:shd w:val="clear" w:color="auto" w:fill="FFFFFF"/>
        </w:rPr>
        <w:t>。</w:t>
      </w:r>
    </w:p>
    <w:p w:rsidR="008E5078" w:rsidRPr="008E5078" w:rsidRDefault="008E5078" w:rsidP="008E5078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Theme="minorEastAsia" w:eastAsiaTheme="minorEastAsia" w:hAnsiTheme="minorEastAsia"/>
        </w:rPr>
      </w:pPr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執行計畫核銷作業及相關行政庶務</w:t>
      </w:r>
      <w:r>
        <w:rPr>
          <w:rFonts w:asciiTheme="minorEastAsia" w:eastAsiaTheme="minorEastAsia" w:hAnsiTheme="minorEastAsia" w:cs="Arial" w:hint="eastAsia"/>
          <w:color w:val="222222"/>
          <w:shd w:val="clear" w:color="auto" w:fill="FFFFFF"/>
        </w:rPr>
        <w:t>。</w:t>
      </w:r>
    </w:p>
    <w:p w:rsidR="008E5078" w:rsidRDefault="008E5078" w:rsidP="008E5078">
      <w:pPr>
        <w:spacing w:line="360" w:lineRule="auto"/>
        <w:jc w:val="both"/>
        <w:rPr>
          <w:rFonts w:asciiTheme="minorEastAsia" w:eastAsiaTheme="minorEastAsia" w:hAnsiTheme="minorEastAsia" w:cs="Arial"/>
          <w:color w:val="222222"/>
          <w:shd w:val="clear" w:color="auto" w:fill="FFFFFF"/>
        </w:rPr>
      </w:pPr>
      <w:r w:rsidRPr="008E5078">
        <w:rPr>
          <w:rFonts w:asciiTheme="minorEastAsia" w:eastAsiaTheme="minorEastAsia" w:hAnsiTheme="minorEastAsia" w:cs="Arial"/>
          <w:b/>
          <w:color w:val="222222"/>
          <w:shd w:val="clear" w:color="auto" w:fill="FFFFFF"/>
        </w:rPr>
        <w:t>【應徵條件】</w:t>
      </w:r>
      <w:r w:rsidRPr="008E5078">
        <w:rPr>
          <w:rFonts w:asciiTheme="minorEastAsia" w:eastAsiaTheme="minorEastAsia" w:hAnsiTheme="minorEastAsia" w:cs="Arial"/>
          <w:color w:val="222222"/>
        </w:rPr>
        <w:br/>
      </w:r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具臨床心理師、諮商心理師、社會工作師、職能治療師、護理師等專業證照，並符合以下條件之</w:t>
      </w:r>
      <w:proofErr w:type="gramStart"/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一</w:t>
      </w:r>
      <w:proofErr w:type="gramEnd"/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：</w:t>
      </w:r>
    </w:p>
    <w:p w:rsidR="008E5078" w:rsidRDefault="008E5078" w:rsidP="008E5078">
      <w:pPr>
        <w:pStyle w:val="a7"/>
        <w:numPr>
          <w:ilvl w:val="0"/>
          <w:numId w:val="4"/>
        </w:numPr>
        <w:spacing w:line="360" w:lineRule="auto"/>
        <w:ind w:leftChars="0"/>
        <w:jc w:val="both"/>
        <w:rPr>
          <w:rFonts w:asciiTheme="minorEastAsia" w:eastAsiaTheme="minorEastAsia" w:hAnsiTheme="minorEastAsia" w:cs="Arial"/>
          <w:color w:val="222222"/>
          <w:shd w:val="clear" w:color="auto" w:fill="FFFFFF"/>
        </w:rPr>
      </w:pPr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實際從事藥癮臨床工作3年以上者。</w:t>
      </w:r>
    </w:p>
    <w:p w:rsidR="008E5078" w:rsidRDefault="008E5078" w:rsidP="008E5078">
      <w:pPr>
        <w:pStyle w:val="a7"/>
        <w:numPr>
          <w:ilvl w:val="0"/>
          <w:numId w:val="4"/>
        </w:numPr>
        <w:spacing w:line="360" w:lineRule="auto"/>
        <w:ind w:leftChars="0"/>
        <w:jc w:val="both"/>
        <w:rPr>
          <w:rFonts w:asciiTheme="minorEastAsia" w:eastAsiaTheme="minorEastAsia" w:hAnsiTheme="minorEastAsia" w:cs="Arial"/>
          <w:color w:val="222222"/>
          <w:shd w:val="clear" w:color="auto" w:fill="FFFFFF"/>
        </w:rPr>
      </w:pPr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臨床心理、諮商心理、社會工作、職能治療、護理等碩士以上相關科系畢業，並具有團體帶領經驗。</w:t>
      </w:r>
    </w:p>
    <w:p w:rsidR="008E5078" w:rsidRDefault="008E5078" w:rsidP="008E5078">
      <w:pPr>
        <w:spacing w:line="360" w:lineRule="auto"/>
        <w:jc w:val="both"/>
        <w:rPr>
          <w:rFonts w:asciiTheme="minorEastAsia" w:eastAsiaTheme="minorEastAsia" w:hAnsiTheme="minorEastAsia" w:cs="Arial"/>
          <w:color w:val="222222"/>
          <w:shd w:val="clear" w:color="auto" w:fill="FFFFFF"/>
        </w:rPr>
      </w:pPr>
      <w:r w:rsidRPr="008E5078">
        <w:rPr>
          <w:rFonts w:asciiTheme="minorEastAsia" w:eastAsiaTheme="minorEastAsia" w:hAnsiTheme="minorEastAsia" w:cs="Arial"/>
          <w:b/>
          <w:color w:val="222222"/>
          <w:shd w:val="clear" w:color="auto" w:fill="FFFFFF"/>
        </w:rPr>
        <w:t>【應徵方式】</w:t>
      </w:r>
      <w:r w:rsidRPr="008E5078">
        <w:rPr>
          <w:rFonts w:asciiTheme="minorEastAsia" w:eastAsiaTheme="minorEastAsia" w:hAnsiTheme="minorEastAsia" w:cs="Arial"/>
          <w:color w:val="222222"/>
        </w:rPr>
        <w:br/>
      </w:r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(1) 請將履歷寄至</w:t>
      </w:r>
      <w:hyperlink r:id="rId5" w:tgtFrame="_blank" w:history="1">
        <w:r w:rsidRPr="008E5078">
          <w:rPr>
            <w:rStyle w:val="a8"/>
            <w:rFonts w:asciiTheme="minorEastAsia" w:eastAsiaTheme="minorEastAsia" w:hAnsiTheme="minorEastAsia" w:cs="Arial"/>
            <w:color w:val="1155CC"/>
            <w:shd w:val="clear" w:color="auto" w:fill="FFFFFF"/>
          </w:rPr>
          <w:t>chimei.58702@gmail.com</w:t>
        </w:r>
      </w:hyperlink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 鄭個管師(06-2228116#58702)</w:t>
      </w:r>
      <w:r>
        <w:rPr>
          <w:rFonts w:asciiTheme="minorEastAsia" w:eastAsiaTheme="minorEastAsia" w:hAnsiTheme="minorEastAsia" w:cs="Arial" w:hint="eastAsia"/>
          <w:color w:val="222222"/>
          <w:shd w:val="clear" w:color="auto" w:fill="FFFFFF"/>
        </w:rPr>
        <w:t>。</w:t>
      </w:r>
      <w:bookmarkStart w:id="0" w:name="_GoBack"/>
      <w:bookmarkEnd w:id="0"/>
    </w:p>
    <w:p w:rsidR="00BE0E21" w:rsidRPr="008E5078" w:rsidRDefault="008E5078" w:rsidP="008E5078">
      <w:pPr>
        <w:spacing w:line="360" w:lineRule="auto"/>
        <w:jc w:val="both"/>
        <w:rPr>
          <w:rFonts w:asciiTheme="minorEastAsia" w:eastAsiaTheme="minorEastAsia" w:hAnsiTheme="minorEastAsia" w:cs="Arial"/>
          <w:color w:val="222222"/>
          <w:shd w:val="clear" w:color="auto" w:fill="FFFFFF"/>
        </w:rPr>
      </w:pPr>
      <w:r w:rsidRPr="008E5078">
        <w:rPr>
          <w:rFonts w:asciiTheme="minorEastAsia" w:eastAsiaTheme="minorEastAsia" w:hAnsiTheme="minorEastAsia" w:cs="Arial"/>
          <w:color w:val="222222"/>
          <w:shd w:val="clear" w:color="auto" w:fill="FFFFFF"/>
        </w:rPr>
        <w:t>(2) 資料審核後，將以電話通知面試。</w:t>
      </w:r>
    </w:p>
    <w:sectPr w:rsidR="00BE0E21" w:rsidRPr="008E50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258"/>
    <w:multiLevelType w:val="hybridMultilevel"/>
    <w:tmpl w:val="49DA81A4"/>
    <w:lvl w:ilvl="0" w:tplc="43DA5356">
      <w:start w:val="1"/>
      <w:numFmt w:val="decimal"/>
      <w:lvlText w:val="(%1)"/>
      <w:lvlJc w:val="left"/>
      <w:pPr>
        <w:ind w:left="480" w:hanging="48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96A15"/>
    <w:multiLevelType w:val="hybridMultilevel"/>
    <w:tmpl w:val="941EDD60"/>
    <w:lvl w:ilvl="0" w:tplc="43DA5356">
      <w:start w:val="1"/>
      <w:numFmt w:val="decimal"/>
      <w:lvlText w:val="(%1)"/>
      <w:lvlJc w:val="left"/>
      <w:pPr>
        <w:ind w:left="480" w:hanging="48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C52C3F"/>
    <w:multiLevelType w:val="hybridMultilevel"/>
    <w:tmpl w:val="6C2E8890"/>
    <w:lvl w:ilvl="0" w:tplc="43DA5356">
      <w:start w:val="1"/>
      <w:numFmt w:val="decimal"/>
      <w:lvlText w:val="(%1)"/>
      <w:lvlJc w:val="left"/>
      <w:pPr>
        <w:ind w:left="480" w:hanging="48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91645C"/>
    <w:multiLevelType w:val="hybridMultilevel"/>
    <w:tmpl w:val="8E1665DC"/>
    <w:lvl w:ilvl="0" w:tplc="43DA5356">
      <w:start w:val="1"/>
      <w:numFmt w:val="decimal"/>
      <w:lvlText w:val="(%1)"/>
      <w:lvlJc w:val="left"/>
      <w:pPr>
        <w:ind w:left="360" w:hanging="36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AA1626"/>
    <w:multiLevelType w:val="hybridMultilevel"/>
    <w:tmpl w:val="00064558"/>
    <w:lvl w:ilvl="0" w:tplc="43DA5356">
      <w:start w:val="1"/>
      <w:numFmt w:val="decimal"/>
      <w:lvlText w:val="(%1)"/>
      <w:lvlJc w:val="left"/>
      <w:pPr>
        <w:ind w:left="480" w:hanging="48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78"/>
    <w:rsid w:val="008E5078"/>
    <w:rsid w:val="00980728"/>
    <w:rsid w:val="00BE0E21"/>
    <w:rsid w:val="00F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8D514"/>
  <w15:chartTrackingRefBased/>
  <w15:docId w15:val="{79ED6E97-8855-4F3C-B083-6ACDAF18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zh-TW" w:eastAsia="zh-TW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0EF"/>
  </w:style>
  <w:style w:type="paragraph" w:styleId="1">
    <w:name w:val="heading 1"/>
    <w:basedOn w:val="a"/>
    <w:next w:val="a"/>
    <w:link w:val="10"/>
    <w:uiPriority w:val="9"/>
    <w:qFormat/>
    <w:rsid w:val="00FE40E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0E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0E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0E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0EF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0EF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E40E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FE40E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FE40E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FE40EF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FE40E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FE40EF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Title"/>
    <w:basedOn w:val="a"/>
    <w:next w:val="a"/>
    <w:link w:val="a4"/>
    <w:uiPriority w:val="10"/>
    <w:qFormat/>
    <w:rsid w:val="00FE40EF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E40E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40EF"/>
    <w:pPr>
      <w:spacing w:after="60"/>
      <w:outlineLvl w:val="1"/>
    </w:pPr>
    <w:rPr>
      <w:rFonts w:asciiTheme="minorHAnsi" w:eastAsiaTheme="minorEastAsia" w:hAnsiTheme="minorHAnsi"/>
      <w:szCs w:val="24"/>
    </w:rPr>
  </w:style>
  <w:style w:type="character" w:customStyle="1" w:styleId="a6">
    <w:name w:val="副標題 字元"/>
    <w:basedOn w:val="a0"/>
    <w:link w:val="a5"/>
    <w:uiPriority w:val="11"/>
    <w:rsid w:val="00FE40EF"/>
    <w:rPr>
      <w:rFonts w:asciiTheme="minorHAnsi" w:eastAsiaTheme="minorEastAsia" w:hAnsiTheme="minorHAnsi"/>
      <w:szCs w:val="24"/>
    </w:rPr>
  </w:style>
  <w:style w:type="paragraph" w:styleId="a7">
    <w:name w:val="List Paragraph"/>
    <w:basedOn w:val="a"/>
    <w:uiPriority w:val="34"/>
    <w:qFormat/>
    <w:rsid w:val="00FE40EF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8E5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mei.587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3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台南諮商心理師公會</dc:creator>
  <cp:keywords/>
  <dc:description/>
  <cp:lastModifiedBy>台南諮商心理師公會</cp:lastModifiedBy>
  <cp:revision>1</cp:revision>
  <dcterms:created xsi:type="dcterms:W3CDTF">2025-08-07T01:37:00Z</dcterms:created>
  <dcterms:modified xsi:type="dcterms:W3CDTF">2025-08-07T01:43:00Z</dcterms:modified>
</cp:coreProperties>
</file>